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07CE">
      <w:pPr>
        <w:spacing w:before="98" w:line="225" w:lineRule="auto"/>
        <w:rPr>
          <w:rFonts w:ascii="宋体" w:hAnsi="宋体" w:eastAsia="宋体" w:cs="宋体"/>
          <w:sz w:val="30"/>
          <w:szCs w:val="30"/>
        </w:rPr>
      </w:pPr>
    </w:p>
    <w:p w14:paraId="58475393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四川天府新区医学交流促进会医院人工智能专委会</w:t>
      </w:r>
    </w:p>
    <w:p w14:paraId="7CBB801D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个人会员入会申请表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（产业企业）</w:t>
      </w:r>
    </w:p>
    <w:p w14:paraId="1EDD0ECD">
      <w:pPr>
        <w:spacing w:before="50"/>
      </w:pPr>
    </w:p>
    <w:p w14:paraId="1C09F42E">
      <w:pPr>
        <w:sectPr>
          <w:headerReference r:id="rId5" w:type="default"/>
          <w:pgSz w:w="11900" w:h="16820"/>
          <w:pgMar w:top="400" w:right="1169" w:bottom="0" w:left="1207" w:header="0" w:footer="0" w:gutter="0"/>
          <w:cols w:equalWidth="0" w:num="1">
            <w:col w:w="9524"/>
          </w:cols>
        </w:sectPr>
      </w:pPr>
    </w:p>
    <w:p w14:paraId="569DD1D5">
      <w:pPr>
        <w:spacing w:before="17" w:line="219" w:lineRule="auto"/>
        <w:ind w:left="4584"/>
        <w:rPr>
          <w:rFonts w:ascii="宋体" w:hAnsi="宋体" w:eastAsia="宋体" w:cs="宋体"/>
          <w:spacing w:val="12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年</w:t>
      </w:r>
    </w:p>
    <w:tbl>
      <w:tblPr>
        <w:tblStyle w:val="4"/>
        <w:tblpPr w:leftFromText="180" w:rightFromText="180" w:vertAnchor="page" w:horzAnchor="page" w:tblpX="803" w:tblpY="1913"/>
        <w:tblOverlap w:val="never"/>
        <w:tblW w:w="10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306"/>
        <w:gridCol w:w="3"/>
        <w:gridCol w:w="1417"/>
        <w:gridCol w:w="1297"/>
        <w:gridCol w:w="1433"/>
        <w:gridCol w:w="1178"/>
        <w:gridCol w:w="2426"/>
      </w:tblGrid>
      <w:tr w14:paraId="4D40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28DAC8F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 w14:paraId="6E7829D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2783740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97" w:type="dxa"/>
            <w:vAlign w:val="center"/>
          </w:tcPr>
          <w:p w14:paraId="47AED02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20270EC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 w14:paraId="5332F5D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36E743E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3F26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21137C0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 w14:paraId="5AFA051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78E34C8F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08" w:type="dxa"/>
            <w:gridSpan w:val="3"/>
            <w:vAlign w:val="center"/>
          </w:tcPr>
          <w:p w14:paraId="64CE6E0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45D3A74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95F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2BE9BF6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23" w:type="dxa"/>
            <w:gridSpan w:val="4"/>
            <w:vAlign w:val="center"/>
          </w:tcPr>
          <w:p w14:paraId="51D5CAB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09CD527B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行业类型</w:t>
            </w:r>
          </w:p>
        </w:tc>
        <w:tc>
          <w:tcPr>
            <w:tcW w:w="1178" w:type="dxa"/>
            <w:vAlign w:val="center"/>
          </w:tcPr>
          <w:p w14:paraId="2A73FA1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3FF47F5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532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55" w:type="dxa"/>
            <w:vAlign w:val="center"/>
          </w:tcPr>
          <w:p w14:paraId="0254819A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23" w:type="dxa"/>
            <w:gridSpan w:val="4"/>
            <w:vAlign w:val="center"/>
          </w:tcPr>
          <w:p w14:paraId="5EA432C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035BAE2A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178" w:type="dxa"/>
            <w:vAlign w:val="center"/>
          </w:tcPr>
          <w:p w14:paraId="4AAB563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284E822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E86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37323BD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06" w:type="dxa"/>
            <w:vAlign w:val="center"/>
          </w:tcPr>
          <w:p w14:paraId="0B0E31F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8760D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97" w:type="dxa"/>
            <w:vAlign w:val="center"/>
          </w:tcPr>
          <w:p w14:paraId="2909C0F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11D3A8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78" w:type="dxa"/>
            <w:vAlign w:val="center"/>
          </w:tcPr>
          <w:p w14:paraId="5CF2FDB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07F2685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19A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07B9F9C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726" w:type="dxa"/>
            <w:gridSpan w:val="3"/>
            <w:vAlign w:val="center"/>
          </w:tcPr>
          <w:p w14:paraId="79FD9B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7" w:type="dxa"/>
            <w:vAlign w:val="center"/>
          </w:tcPr>
          <w:p w14:paraId="38ED2A1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037" w:type="dxa"/>
            <w:gridSpan w:val="3"/>
            <w:vAlign w:val="center"/>
          </w:tcPr>
          <w:p w14:paraId="2248EA8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00E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55" w:type="dxa"/>
            <w:vAlign w:val="center"/>
          </w:tcPr>
          <w:p w14:paraId="09A03E9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377B5D9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 w14:paraId="3B21148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7"/>
            <w:vAlign w:val="center"/>
          </w:tcPr>
          <w:p w14:paraId="655CC707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0F5BADA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3C787BE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32AA2E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2093330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1DE357E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581765F7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99D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55" w:type="dxa"/>
            <w:vAlign w:val="center"/>
          </w:tcPr>
          <w:p w14:paraId="7520B44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主要的特长</w:t>
            </w:r>
          </w:p>
          <w:p w14:paraId="32879D6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及涉足领域</w:t>
            </w:r>
          </w:p>
          <w:p w14:paraId="4F7FF3A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7B79D930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FBB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655" w:type="dxa"/>
            <w:vAlign w:val="center"/>
          </w:tcPr>
          <w:p w14:paraId="6F132833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 w14:paraId="08444386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 w14:paraId="1F79640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48507DC5"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14C1B693">
            <w:pPr>
              <w:widowControl w:val="0"/>
              <w:spacing w:line="300" w:lineRule="atLeast"/>
              <w:ind w:right="29"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我保证上述填报内容的真实性。如果被批准为专业委员会委员，我将认真遵守协会的有关规定，积极参加协会和专业委员会组织的活动。</w:t>
            </w:r>
          </w:p>
          <w:p w14:paraId="378DFCF6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 w14:paraId="092FC0B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 w14:paraId="56EB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55" w:type="dxa"/>
            <w:vAlign w:val="center"/>
          </w:tcPr>
          <w:p w14:paraId="1EB2C25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 w14:paraId="588DB7E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top"/>
          </w:tcPr>
          <w:p w14:paraId="5D57355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2C5984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签名（盖章）</w:t>
            </w:r>
          </w:p>
          <w:p w14:paraId="35EECD66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4BFA92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月  日</w:t>
            </w:r>
          </w:p>
          <w:p w14:paraId="0A47CB6B">
            <w:pPr>
              <w:widowControl w:val="0"/>
              <w:spacing w:before="156" w:beforeLines="50" w:line="300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 w14:paraId="27E5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55" w:type="dxa"/>
            <w:vAlign w:val="center"/>
          </w:tcPr>
          <w:p w14:paraId="52492263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医促会审核</w:t>
            </w:r>
          </w:p>
          <w:p w14:paraId="4C931DE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center"/>
          </w:tcPr>
          <w:p w14:paraId="5EE32A2E">
            <w:pPr>
              <w:widowControl w:val="0"/>
              <w:wordWrap w:val="0"/>
              <w:jc w:val="righ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38EBFED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签名（盖章）：       </w:t>
            </w:r>
          </w:p>
          <w:p w14:paraId="38C69125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7B25409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 w14:paraId="030E689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7BBB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655" w:type="dxa"/>
            <w:vAlign w:val="center"/>
          </w:tcPr>
          <w:p w14:paraId="55B0AF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7"/>
            <w:vAlign w:val="center"/>
          </w:tcPr>
          <w:p w14:paraId="447C501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847A852">
      <w:pPr>
        <w:spacing w:before="17" w:line="219" w:lineRule="auto"/>
        <w:ind w:left="4584"/>
        <w:rPr>
          <w:rFonts w:ascii="宋体" w:hAnsi="宋体" w:eastAsia="宋体" w:cs="宋体"/>
          <w:sz w:val="24"/>
          <w:szCs w:val="24"/>
        </w:rPr>
        <w:sectPr>
          <w:type w:val="continuous"/>
          <w:pgSz w:w="11900" w:h="16820"/>
          <w:pgMar w:top="400" w:right="1169" w:bottom="0" w:left="1207" w:header="0" w:footer="0" w:gutter="0"/>
          <w:cols w:equalWidth="0" w:num="2">
            <w:col w:w="1686" w:space="100"/>
            <w:col w:w="7738"/>
          </w:cols>
        </w:sectPr>
      </w:pPr>
      <w:r>
        <w:rPr>
          <w:rFonts w:ascii="宋体" w:hAnsi="宋体" w:eastAsia="宋体" w:cs="宋体"/>
          <w:spacing w:val="1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8"/>
          <w:sz w:val="24"/>
          <w:szCs w:val="24"/>
        </w:rPr>
        <w:t>月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</w:p>
    <w:p w14:paraId="7B0AE127">
      <w:pPr>
        <w:rPr>
          <w:rFonts w:ascii="Arial"/>
          <w:sz w:val="21"/>
        </w:rPr>
      </w:pPr>
    </w:p>
    <w:p w14:paraId="0A2E8059">
      <w:pPr>
        <w:rPr>
          <w:rFonts w:ascii="Arial"/>
          <w:sz w:val="21"/>
        </w:rPr>
      </w:pPr>
    </w:p>
    <w:p w14:paraId="1B1FAFB4">
      <w:pPr>
        <w:spacing w:line="241" w:lineRule="auto"/>
        <w:rPr>
          <w:rFonts w:ascii="Arial"/>
          <w:sz w:val="21"/>
        </w:rPr>
      </w:pPr>
    </w:p>
    <w:p w14:paraId="0A377FD3">
      <w:pPr>
        <w:spacing w:line="241" w:lineRule="auto"/>
        <w:rPr>
          <w:rFonts w:ascii="Arial"/>
          <w:sz w:val="21"/>
        </w:rPr>
      </w:pPr>
    </w:p>
    <w:p w14:paraId="24D53DF7">
      <w:pPr>
        <w:spacing w:before="91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医疗卫生机构、科研院所推荐专家基本条件：</w:t>
      </w:r>
    </w:p>
    <w:p w14:paraId="043BE612">
      <w:pPr>
        <w:pStyle w:val="2"/>
        <w:spacing w:before="212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）热爱医疗工作、愿意主动积极学习、无医疗责任事故</w:t>
      </w:r>
    </w:p>
    <w:p w14:paraId="60684153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）中级及其以上技术职称</w:t>
      </w:r>
    </w:p>
    <w:p w14:paraId="1CCE24A6">
      <w:pPr>
        <w:pStyle w:val="2"/>
        <w:spacing w:before="208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）从事医疗等相关工作</w:t>
      </w:r>
      <w:r>
        <w:rPr>
          <w:rFonts w:ascii="仿宋" w:hAnsi="仿宋" w:eastAsia="仿宋" w:cs="仿宋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年以上</w:t>
      </w:r>
    </w:p>
    <w:p w14:paraId="1D924445">
      <w:pPr>
        <w:pStyle w:val="2"/>
        <w:spacing w:before="233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） 自愿积极参与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8"/>
          <w:sz w:val="28"/>
          <w:szCs w:val="28"/>
        </w:rPr>
        <w:t>、专委会相关学术活动</w:t>
      </w:r>
    </w:p>
    <w:p w14:paraId="72947394">
      <w:pPr>
        <w:spacing w:line="289" w:lineRule="auto"/>
        <w:rPr>
          <w:rFonts w:ascii="Arial"/>
          <w:sz w:val="21"/>
        </w:rPr>
      </w:pPr>
    </w:p>
    <w:p w14:paraId="2BCC89A8">
      <w:pPr>
        <w:spacing w:line="289" w:lineRule="auto"/>
        <w:rPr>
          <w:rFonts w:ascii="Arial"/>
          <w:sz w:val="21"/>
        </w:rPr>
      </w:pPr>
    </w:p>
    <w:p w14:paraId="49D9CDBC">
      <w:pPr>
        <w:spacing w:line="289" w:lineRule="auto"/>
        <w:rPr>
          <w:rFonts w:ascii="Arial"/>
          <w:sz w:val="21"/>
        </w:rPr>
      </w:pPr>
    </w:p>
    <w:p w14:paraId="6C0DCC82">
      <w:pPr>
        <w:spacing w:before="91" w:line="219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产业企业推荐专家基本条件：</w:t>
      </w:r>
    </w:p>
    <w:p w14:paraId="49D9159F">
      <w:pPr>
        <w:pStyle w:val="2"/>
        <w:spacing w:before="296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）热爱产业工作、愿意主动积极学习</w:t>
      </w:r>
    </w:p>
    <w:p w14:paraId="38B106EE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）从事产业等相关工作</w:t>
      </w:r>
      <w:r>
        <w:rPr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年以上</w:t>
      </w:r>
    </w:p>
    <w:p w14:paraId="653E14BE">
      <w:pPr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（3）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中级及其以上技术职称</w:t>
      </w:r>
    </w:p>
    <w:p w14:paraId="73A62F5B">
      <w:pPr>
        <w:pStyle w:val="2"/>
        <w:spacing w:before="209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spacing w:val="-5"/>
          <w:sz w:val="28"/>
          <w:szCs w:val="28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）自愿积极参与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5"/>
          <w:sz w:val="28"/>
          <w:szCs w:val="28"/>
        </w:rPr>
        <w:t>、专委会相关学术活动</w:t>
      </w:r>
    </w:p>
    <w:sectPr>
      <w:pgSz w:w="11900" w:h="1682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752F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zYjY4NGYwZTI4N2MzNWNjZTgwZGZjYzIwMmE5NzAifQ=="/>
    <w:docVar w:name="KSO_WPS_MARK_KEY" w:val="096f720c-9516-4e06-a086-f406dfc861ac"/>
  </w:docVars>
  <w:rsids>
    <w:rsidRoot w:val="00000000"/>
    <w:rsid w:val="050F6086"/>
    <w:rsid w:val="24D2013D"/>
    <w:rsid w:val="25A913FD"/>
    <w:rsid w:val="336B25B7"/>
    <w:rsid w:val="3F6B0842"/>
    <w:rsid w:val="476A62AF"/>
    <w:rsid w:val="48F35440"/>
    <w:rsid w:val="4BEA2B31"/>
    <w:rsid w:val="5D4B261F"/>
    <w:rsid w:val="624A4DA0"/>
    <w:rsid w:val="64C0607C"/>
    <w:rsid w:val="67E12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394</Words>
  <Characters>394</Characters>
  <TotalTime>1</TotalTime>
  <ScaleCrop>false</ScaleCrop>
  <LinksUpToDate>false</LinksUpToDate>
  <CharactersWithSpaces>717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2025-03-12T16:49:00Z</dcterms:created>
  <dc:creator>Administrator</dc:creator>
  <cp:lastModifiedBy>尧军</cp:lastModifiedBy>
  <dcterms:modified xsi:type="dcterms:W3CDTF">2025-05-06T06:52:06Z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2025-03-13T09:47:34Z</vt:filetime>
  </property>
  <property fmtid="{D5CDD505-2E9C-101B-9397-08002B2CF9AE}" pid="4" name="KSOTemplateDocerSaveRecord">
    <vt:lpwstr>eyJoZGlkIjoiMmYzYjY4NGYwZTI4N2MzNWNjZTgwZGZjYzIwMmE5NzAiLCJ1c2VySWQiOiI1NTQ4NDA1NjYifQ==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9789677327704380B679FA672AB5C42F_12</vt:lpwstr>
  </property>
</Properties>
</file>